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1E" w:rsidRPr="003D0F02" w:rsidRDefault="00C8671E" w:rsidP="003D0F0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D0F02">
        <w:rPr>
          <w:rFonts w:ascii="Times New Roman" w:hAnsi="Times New Roman" w:cs="Times New Roman"/>
          <w:sz w:val="24"/>
          <w:szCs w:val="24"/>
          <w:lang w:val="es-MX"/>
        </w:rPr>
        <w:t>Estimados lectores:</w:t>
      </w:r>
    </w:p>
    <w:p w:rsidR="009A4904" w:rsidRPr="003D0F02" w:rsidRDefault="003D0F02" w:rsidP="003D0F0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Les damos la bienvenida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 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este número de nuestra publicación correspondiente al mes de septiembre. Hoy les ofrecemos un variado e interesante contenido. Iniciamos con el tema de las ballenas franca austral y su observatorio en la Patagonia argentina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donde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ya abrieron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sus puertas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para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la temporada 2021. </w:t>
      </w:r>
    </w:p>
    <w:p w:rsidR="00C8671E" w:rsidRPr="003D0F02" w:rsidRDefault="003D0F02" w:rsidP="003D0F0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Las </w:t>
      </w:r>
      <w:r>
        <w:rPr>
          <w:rFonts w:ascii="Times New Roman" w:hAnsi="Times New Roman" w:cs="Times New Roman"/>
          <w:sz w:val="24"/>
          <w:szCs w:val="24"/>
          <w:lang w:val="es-MX"/>
        </w:rPr>
        <w:t>inusitadas c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>aracterísticas del cerebro de la sepia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y el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acelerado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crecimiento de la 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zona muerta del Golfo de México, así como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>la historia d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el Premio </w:t>
      </w:r>
      <w:proofErr w:type="spellStart"/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>Lahille</w:t>
      </w:r>
      <w:proofErr w:type="spellEnd"/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de la Fundación Museo de la Plata  y la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>situación de las playas en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Sud África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son temáticas de gran interés que se incluyen en el número sin faltar 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>las Convocatorias y temas de interés actualizados, así como las recetas de pescado y mariscos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del mar argentino </w:t>
      </w:r>
    </w:p>
    <w:p w:rsidR="00C8671E" w:rsidRPr="003D0F02" w:rsidRDefault="003D0F02" w:rsidP="003D0F0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En esta ocasión, les 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>presentamos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tres 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>artículos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: El primero, elaborado por el cubano Abel Betanzos-Vega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gira en torno al </w:t>
      </w:r>
      <w:r w:rsidR="00C8671E" w:rsidRPr="003D0F02">
        <w:rPr>
          <w:rFonts w:ascii="Times New Roman" w:hAnsi="Times New Roman" w:cs="Times New Roman"/>
          <w:sz w:val="24"/>
          <w:szCs w:val="24"/>
          <w:lang w:val="es-MX"/>
        </w:rPr>
        <w:t>valor ecológico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y la aplicación de mecanismos financieros para conservar los recursos naturales. 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En seguida, Teresita de Jesús, también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investigadora 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>cubana ofrece un texto en el que explica las características de l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a clorofila extraída de </w:t>
      </w:r>
      <w:proofErr w:type="spellStart"/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>chlorella</w:t>
      </w:r>
      <w:proofErr w:type="spellEnd"/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>sp</w:t>
      </w:r>
      <w:proofErr w:type="spellEnd"/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y su  capacidad para purificar </w:t>
      </w:r>
      <w:r w:rsidR="00C07DFC">
        <w:rPr>
          <w:rFonts w:ascii="Times New Roman" w:hAnsi="Times New Roman" w:cs="Times New Roman"/>
          <w:sz w:val="24"/>
          <w:szCs w:val="24"/>
          <w:lang w:val="es-MX"/>
        </w:rPr>
        <w:t xml:space="preserve">líquidos 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residuales en </w:t>
      </w:r>
      <w:r w:rsidR="00C07DFC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a industria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>de acuerdo a la exp</w:t>
      </w:r>
      <w:r w:rsidR="00C07DFC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>ri</w:t>
      </w:r>
      <w:r w:rsidR="00C07DFC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>ncia cubana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>. Finalmente, un grupo de investigadores del Tecnológico de Mérida</w:t>
      </w:r>
      <w:r w:rsidR="00C07DFC">
        <w:rPr>
          <w:rFonts w:ascii="Times New Roman" w:hAnsi="Times New Roman" w:cs="Times New Roman"/>
          <w:sz w:val="24"/>
          <w:szCs w:val="24"/>
          <w:lang w:val="es-MX"/>
        </w:rPr>
        <w:t>, México</w:t>
      </w:r>
      <w:r w:rsidR="00ED514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se ocupa de dar a conocer el </w:t>
      </w:r>
      <w:r w:rsidR="009A4904" w:rsidRPr="003D0F02">
        <w:rPr>
          <w:rFonts w:ascii="Times New Roman" w:hAnsi="Times New Roman" w:cs="Times New Roman"/>
          <w:sz w:val="24"/>
          <w:szCs w:val="24"/>
          <w:lang w:val="es-MX"/>
        </w:rPr>
        <w:t>papel de las frutas con altos niveles de hierro en el control de la anemia</w:t>
      </w:r>
      <w:r w:rsidR="0098420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. En particular estudian </w:t>
      </w:r>
      <w:r w:rsidR="00C07DFC">
        <w:rPr>
          <w:rFonts w:ascii="Times New Roman" w:hAnsi="Times New Roman" w:cs="Times New Roman"/>
          <w:sz w:val="24"/>
          <w:szCs w:val="24"/>
          <w:lang w:val="es-MX"/>
        </w:rPr>
        <w:t xml:space="preserve">la fruta mexicana conocida como </w:t>
      </w:r>
      <w:r w:rsidR="0098420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proofErr w:type="spellStart"/>
      <w:r w:rsidR="0098420A" w:rsidRPr="003D0F02">
        <w:rPr>
          <w:rFonts w:ascii="Times New Roman" w:hAnsi="Times New Roman" w:cs="Times New Roman"/>
          <w:sz w:val="24"/>
          <w:szCs w:val="24"/>
          <w:lang w:val="es-MX"/>
        </w:rPr>
        <w:t>saramuyo</w:t>
      </w:r>
      <w:proofErr w:type="spellEnd"/>
      <w:r w:rsidR="0098420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="0098420A" w:rsidRPr="003D0F02">
        <w:rPr>
          <w:rFonts w:ascii="Times New Roman" w:hAnsi="Times New Roman" w:cs="Times New Roman"/>
          <w:sz w:val="24"/>
          <w:szCs w:val="24"/>
          <w:lang w:val="es-MX"/>
        </w:rPr>
        <w:t>Annona</w:t>
      </w:r>
      <w:proofErr w:type="spellEnd"/>
      <w:r w:rsidR="0098420A"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98420A" w:rsidRPr="003D0F02">
        <w:rPr>
          <w:rFonts w:ascii="Times New Roman" w:hAnsi="Times New Roman" w:cs="Times New Roman"/>
          <w:sz w:val="24"/>
          <w:szCs w:val="24"/>
          <w:lang w:val="es-MX"/>
        </w:rPr>
        <w:t>squamosa</w:t>
      </w:r>
      <w:proofErr w:type="spellEnd"/>
      <w:r w:rsidR="0098420A" w:rsidRPr="003D0F02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C8671E" w:rsidRPr="003D0F02" w:rsidRDefault="00C8671E" w:rsidP="003D0F0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D0F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07DFC">
        <w:rPr>
          <w:rFonts w:ascii="Times New Roman" w:hAnsi="Times New Roman" w:cs="Times New Roman"/>
          <w:sz w:val="24"/>
          <w:szCs w:val="24"/>
          <w:lang w:val="es-MX"/>
        </w:rPr>
        <w:t xml:space="preserve">     Además de agradecer su preferencia, los invitamos a leernos, a opinar y a colaborar con esta publicación cuyas puertas siempre estarán abiertas a nuestros </w:t>
      </w:r>
      <w:proofErr w:type="spellStart"/>
      <w:r w:rsidR="00C07DFC">
        <w:rPr>
          <w:rFonts w:ascii="Times New Roman" w:hAnsi="Times New Roman" w:cs="Times New Roman"/>
          <w:sz w:val="24"/>
          <w:szCs w:val="24"/>
          <w:lang w:val="es-MX"/>
        </w:rPr>
        <w:t>lectores.</w:t>
      </w:r>
      <w:r w:rsidR="00BF72B3">
        <w:rPr>
          <w:rFonts w:ascii="Times New Roman" w:hAnsi="Times New Roman" w:cs="Times New Roman"/>
          <w:sz w:val="24"/>
          <w:szCs w:val="24"/>
          <w:lang w:val="es-MX"/>
        </w:rPr>
        <w:t>Fraternalmente</w:t>
      </w:r>
      <w:proofErr w:type="spellEnd"/>
      <w:r w:rsidR="00BF72B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C8671E" w:rsidRPr="003D0F02" w:rsidSect="00BF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8671E"/>
    <w:rsid w:val="003D0F02"/>
    <w:rsid w:val="0098420A"/>
    <w:rsid w:val="009A4904"/>
    <w:rsid w:val="00BF4ABE"/>
    <w:rsid w:val="00BF72B3"/>
    <w:rsid w:val="00C07DFC"/>
    <w:rsid w:val="00C8671E"/>
    <w:rsid w:val="00E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2021-09-01T03:28:00Z</dcterms:created>
  <dcterms:modified xsi:type="dcterms:W3CDTF">2021-09-01T03:29:00Z</dcterms:modified>
</cp:coreProperties>
</file>